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30D" w:rsidRPr="00FB530D" w:rsidRDefault="00FB530D" w:rsidP="00FB530D">
      <w:pPr>
        <w:spacing w:after="0" w:line="240" w:lineRule="auto"/>
        <w:jc w:val="both"/>
        <w:rPr>
          <w:rFonts w:ascii="Times New Roman" w:eastAsia="Calibri" w:hAnsi="Times New Roman" w:cs="Times New Roman"/>
          <w:sz w:val="24"/>
          <w:szCs w:val="24"/>
          <w:lang w:eastAsia="ru-RU"/>
        </w:rPr>
      </w:pPr>
      <w:r w:rsidRPr="00FB530D">
        <w:rPr>
          <w:rFonts w:ascii="Times New Roman" w:eastAsia="Calibri" w:hAnsi="Times New Roman" w:cs="Times New Roman"/>
          <w:sz w:val="24"/>
          <w:szCs w:val="24"/>
          <w:lang w:eastAsia="ru-RU"/>
        </w:rPr>
        <w:t>Рассмотрено на педсовете</w:t>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t>Утверждено</w:t>
      </w:r>
    </w:p>
    <w:p w:rsidR="00FB530D" w:rsidRPr="00FB530D" w:rsidRDefault="00FB530D" w:rsidP="00FB530D">
      <w:pPr>
        <w:spacing w:after="0" w:line="240" w:lineRule="auto"/>
        <w:jc w:val="both"/>
        <w:rPr>
          <w:rFonts w:ascii="Times New Roman" w:eastAsia="Calibri" w:hAnsi="Times New Roman" w:cs="Times New Roman"/>
          <w:sz w:val="24"/>
          <w:szCs w:val="24"/>
          <w:lang w:eastAsia="ru-RU"/>
        </w:rPr>
      </w:pPr>
      <w:r w:rsidRPr="00FB530D">
        <w:rPr>
          <w:rFonts w:ascii="Times New Roman" w:eastAsia="Calibri" w:hAnsi="Times New Roman" w:cs="Times New Roman"/>
          <w:sz w:val="24"/>
          <w:szCs w:val="24"/>
          <w:lang w:eastAsia="ru-RU"/>
        </w:rPr>
        <w:t xml:space="preserve">ЧОУ СОШ «Эстет-центр </w:t>
      </w:r>
      <w:proofErr w:type="gramStart"/>
      <w:r w:rsidRPr="00FB530D">
        <w:rPr>
          <w:rFonts w:ascii="Times New Roman" w:eastAsia="Calibri" w:hAnsi="Times New Roman" w:cs="Times New Roman"/>
          <w:sz w:val="24"/>
          <w:szCs w:val="24"/>
          <w:lang w:eastAsia="ru-RU"/>
        </w:rPr>
        <w:t>М»</w:t>
      </w:r>
      <w:r w:rsidRPr="00FB530D">
        <w:rPr>
          <w:rFonts w:ascii="Times New Roman" w:eastAsia="Calibri" w:hAnsi="Times New Roman" w:cs="Times New Roman"/>
          <w:sz w:val="24"/>
          <w:szCs w:val="24"/>
          <w:lang w:eastAsia="ru-RU"/>
        </w:rPr>
        <w:tab/>
      </w:r>
      <w:proofErr w:type="gramEnd"/>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t>Директор ЧОУ СОШ</w:t>
      </w:r>
    </w:p>
    <w:p w:rsidR="00FB530D" w:rsidRPr="00FB530D" w:rsidRDefault="00FB530D" w:rsidP="00FB530D">
      <w:pPr>
        <w:spacing w:after="0" w:line="240" w:lineRule="auto"/>
        <w:jc w:val="both"/>
        <w:rPr>
          <w:rFonts w:ascii="Times New Roman" w:eastAsia="Calibri" w:hAnsi="Times New Roman" w:cs="Times New Roman"/>
          <w:sz w:val="24"/>
          <w:szCs w:val="24"/>
          <w:lang w:eastAsia="ru-RU"/>
        </w:rPr>
      </w:pPr>
      <w:proofErr w:type="spellStart"/>
      <w:r w:rsidRPr="00FB530D">
        <w:rPr>
          <w:rFonts w:ascii="Times New Roman" w:eastAsia="Calibri" w:hAnsi="Times New Roman" w:cs="Times New Roman"/>
          <w:sz w:val="24"/>
          <w:szCs w:val="24"/>
          <w:lang w:eastAsia="ru-RU"/>
        </w:rPr>
        <w:t>пр.от</w:t>
      </w:r>
      <w:proofErr w:type="spellEnd"/>
      <w:r w:rsidRPr="00FB530D">
        <w:rPr>
          <w:rFonts w:ascii="Times New Roman" w:eastAsia="Calibri" w:hAnsi="Times New Roman" w:cs="Times New Roman"/>
          <w:sz w:val="24"/>
          <w:szCs w:val="24"/>
          <w:lang w:eastAsia="ru-RU"/>
        </w:rPr>
        <w:t xml:space="preserve"> 27.08.2018г. № 1</w:t>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proofErr w:type="gramStart"/>
      <w:r w:rsidRPr="00FB530D">
        <w:rPr>
          <w:rFonts w:ascii="Times New Roman" w:eastAsia="Calibri" w:hAnsi="Times New Roman" w:cs="Times New Roman"/>
          <w:sz w:val="24"/>
          <w:szCs w:val="24"/>
          <w:lang w:eastAsia="ru-RU"/>
        </w:rPr>
        <w:tab/>
        <w:t>«</w:t>
      </w:r>
      <w:proofErr w:type="gramEnd"/>
      <w:r w:rsidRPr="00FB530D">
        <w:rPr>
          <w:rFonts w:ascii="Times New Roman" w:eastAsia="Calibri" w:hAnsi="Times New Roman" w:cs="Times New Roman"/>
          <w:sz w:val="24"/>
          <w:szCs w:val="24"/>
          <w:lang w:eastAsia="ru-RU"/>
        </w:rPr>
        <w:t>Эстет-центр М»</w:t>
      </w:r>
    </w:p>
    <w:p w:rsidR="00FB530D" w:rsidRPr="00FB530D" w:rsidRDefault="00FB530D" w:rsidP="00FB530D">
      <w:pPr>
        <w:spacing w:after="0" w:line="240" w:lineRule="auto"/>
        <w:jc w:val="both"/>
        <w:rPr>
          <w:rFonts w:ascii="Times New Roman" w:eastAsia="Calibri" w:hAnsi="Times New Roman" w:cs="Times New Roman"/>
          <w:sz w:val="24"/>
          <w:szCs w:val="24"/>
          <w:lang w:eastAsia="ru-RU"/>
        </w:rPr>
      </w:pP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proofErr w:type="spellStart"/>
      <w:r w:rsidRPr="00FB530D">
        <w:rPr>
          <w:rFonts w:ascii="Times New Roman" w:eastAsia="Calibri" w:hAnsi="Times New Roman" w:cs="Times New Roman"/>
          <w:sz w:val="24"/>
          <w:szCs w:val="24"/>
          <w:lang w:eastAsia="ru-RU"/>
        </w:rPr>
        <w:t>Медзюта</w:t>
      </w:r>
      <w:proofErr w:type="spellEnd"/>
      <w:r w:rsidRPr="00FB530D">
        <w:rPr>
          <w:rFonts w:ascii="Times New Roman" w:eastAsia="Calibri" w:hAnsi="Times New Roman" w:cs="Times New Roman"/>
          <w:sz w:val="24"/>
          <w:szCs w:val="24"/>
          <w:lang w:eastAsia="ru-RU"/>
        </w:rPr>
        <w:t xml:space="preserve"> А.С.</w:t>
      </w:r>
    </w:p>
    <w:p w:rsidR="00FB530D" w:rsidRPr="00FB530D" w:rsidRDefault="00FB530D" w:rsidP="00FB530D">
      <w:pPr>
        <w:spacing w:after="0" w:line="240" w:lineRule="auto"/>
        <w:jc w:val="both"/>
        <w:rPr>
          <w:rFonts w:ascii="Times New Roman" w:eastAsia="Calibri" w:hAnsi="Times New Roman" w:cs="Times New Roman"/>
          <w:sz w:val="24"/>
          <w:szCs w:val="24"/>
          <w:lang w:eastAsia="ru-RU"/>
        </w:rPr>
      </w:pP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r>
      <w:r w:rsidRPr="00FB530D">
        <w:rPr>
          <w:rFonts w:ascii="Times New Roman" w:eastAsia="Calibri" w:hAnsi="Times New Roman" w:cs="Times New Roman"/>
          <w:sz w:val="24"/>
          <w:szCs w:val="24"/>
          <w:lang w:eastAsia="ru-RU"/>
        </w:rPr>
        <w:tab/>
        <w:t xml:space="preserve">        28 августа 2018г.</w:t>
      </w:r>
    </w:p>
    <w:p w:rsidR="00FB530D" w:rsidRPr="00FB530D" w:rsidRDefault="00FB530D" w:rsidP="00FB530D">
      <w:pPr>
        <w:spacing w:after="0" w:line="240" w:lineRule="auto"/>
        <w:jc w:val="both"/>
        <w:rPr>
          <w:rFonts w:ascii="Times New Roman" w:eastAsia="Calibri" w:hAnsi="Times New Roman" w:cs="Times New Roman"/>
          <w:sz w:val="24"/>
          <w:szCs w:val="24"/>
          <w:lang w:eastAsia="ru-RU"/>
        </w:rPr>
      </w:pPr>
    </w:p>
    <w:p w:rsidR="00FB530D" w:rsidRDefault="00FB530D" w:rsidP="00FB530D">
      <w:pPr>
        <w:spacing w:after="0" w:line="242" w:lineRule="atLeast"/>
        <w:jc w:val="both"/>
        <w:rPr>
          <w:rFonts w:ascii="Times New Roman" w:eastAsia="Times New Roman" w:hAnsi="Times New Roman" w:cs="Times New Roman"/>
          <w:color w:val="000000"/>
          <w:sz w:val="28"/>
          <w:szCs w:val="28"/>
          <w:lang w:eastAsia="ru-RU"/>
        </w:rPr>
      </w:pPr>
    </w:p>
    <w:p w:rsidR="002C6B45" w:rsidRPr="00FB530D" w:rsidRDefault="002C6B45" w:rsidP="00FB530D">
      <w:pPr>
        <w:spacing w:after="0" w:line="242" w:lineRule="atLeast"/>
        <w:jc w:val="center"/>
        <w:rPr>
          <w:rFonts w:ascii="Verdana" w:eastAsia="Times New Roman" w:hAnsi="Verdana" w:cs="Times New Roman"/>
          <w:b/>
          <w:color w:val="000000"/>
          <w:sz w:val="21"/>
          <w:szCs w:val="21"/>
          <w:lang w:eastAsia="ru-RU"/>
        </w:rPr>
      </w:pPr>
      <w:r w:rsidRPr="00FB530D">
        <w:rPr>
          <w:rFonts w:ascii="Times New Roman" w:eastAsia="Times New Roman" w:hAnsi="Times New Roman" w:cs="Times New Roman"/>
          <w:b/>
          <w:color w:val="000000"/>
          <w:sz w:val="28"/>
          <w:szCs w:val="28"/>
          <w:lang w:eastAsia="ru-RU"/>
        </w:rPr>
        <w:t>Положение</w:t>
      </w:r>
    </w:p>
    <w:p w:rsidR="002C6B45" w:rsidRPr="00FB530D" w:rsidRDefault="002C6B45" w:rsidP="00FB530D">
      <w:pPr>
        <w:spacing w:after="0" w:line="242" w:lineRule="atLeast"/>
        <w:jc w:val="center"/>
        <w:rPr>
          <w:rFonts w:ascii="Verdana" w:eastAsia="Times New Roman" w:hAnsi="Verdana" w:cs="Times New Roman"/>
          <w:b/>
          <w:color w:val="000000"/>
          <w:sz w:val="21"/>
          <w:szCs w:val="21"/>
          <w:lang w:eastAsia="ru-RU"/>
        </w:rPr>
      </w:pPr>
      <w:r w:rsidRPr="00FB530D">
        <w:rPr>
          <w:rFonts w:ascii="Times New Roman" w:eastAsia="Times New Roman" w:hAnsi="Times New Roman" w:cs="Times New Roman"/>
          <w:b/>
          <w:color w:val="000000"/>
          <w:sz w:val="28"/>
          <w:szCs w:val="28"/>
          <w:lang w:eastAsia="ru-RU"/>
        </w:rPr>
        <w:t>о формировании фонда оценочно-методических средств</w:t>
      </w:r>
    </w:p>
    <w:p w:rsidR="002C6B45" w:rsidRPr="00FB530D" w:rsidRDefault="002C6B45" w:rsidP="00FB530D">
      <w:pPr>
        <w:spacing w:after="0" w:line="242" w:lineRule="atLeast"/>
        <w:jc w:val="center"/>
        <w:rPr>
          <w:rFonts w:ascii="Verdana" w:eastAsia="Times New Roman" w:hAnsi="Verdana" w:cs="Times New Roman"/>
          <w:b/>
          <w:color w:val="000000"/>
          <w:sz w:val="21"/>
          <w:szCs w:val="21"/>
          <w:lang w:eastAsia="ru-RU"/>
        </w:rPr>
      </w:pPr>
      <w:r w:rsidRPr="00FB530D">
        <w:rPr>
          <w:rFonts w:ascii="Times New Roman" w:eastAsia="Times New Roman" w:hAnsi="Times New Roman" w:cs="Times New Roman"/>
          <w:b/>
          <w:color w:val="000000"/>
          <w:sz w:val="28"/>
          <w:szCs w:val="28"/>
          <w:lang w:eastAsia="ru-RU"/>
        </w:rPr>
        <w:t>для проведения текущего контроля успеваемости и промежуточной аттестации обучающихся</w:t>
      </w:r>
    </w:p>
    <w:p w:rsidR="002C6B45" w:rsidRPr="00FB530D" w:rsidRDefault="002C6B45" w:rsidP="00FB530D">
      <w:pPr>
        <w:pStyle w:val="a3"/>
        <w:jc w:val="both"/>
        <w:rPr>
          <w:rFonts w:ascii="Times New Roman" w:hAnsi="Times New Roman" w:cs="Times New Roman"/>
          <w:i/>
          <w:sz w:val="24"/>
          <w:szCs w:val="24"/>
          <w:lang w:eastAsia="ru-RU"/>
        </w:rPr>
      </w:pPr>
      <w:r w:rsidRPr="00FB530D">
        <w:rPr>
          <w:rFonts w:ascii="Times New Roman" w:hAnsi="Times New Roman" w:cs="Times New Roman"/>
          <w:i/>
          <w:sz w:val="24"/>
          <w:szCs w:val="24"/>
          <w:lang w:eastAsia="ru-RU"/>
        </w:rPr>
        <w:t>1. Общие положения</w:t>
      </w:r>
      <w:r w:rsidR="00DD7E21">
        <w:rPr>
          <w:rFonts w:ascii="Times New Roman" w:hAnsi="Times New Roman" w:cs="Times New Roman"/>
          <w:i/>
          <w:sz w:val="24"/>
          <w:szCs w:val="24"/>
          <w:lang w:eastAsia="ru-RU"/>
        </w:rPr>
        <w:t xml:space="preserve"> </w:t>
      </w:r>
      <w:bookmarkStart w:id="0" w:name="_GoBack"/>
      <w:bookmarkEnd w:id="0"/>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1.1. Положение о формировании фонда оценочно-методических средств для проведения текущего контроля успеваемости и промежуточной аттестации об</w:t>
      </w:r>
      <w:r w:rsidR="00FB530D">
        <w:rPr>
          <w:rFonts w:ascii="Times New Roman" w:hAnsi="Times New Roman" w:cs="Times New Roman"/>
          <w:sz w:val="24"/>
          <w:szCs w:val="24"/>
          <w:lang w:eastAsia="ru-RU"/>
        </w:rPr>
        <w:t>учающихся (далее – Положение) Ч</w:t>
      </w:r>
      <w:r w:rsidRPr="00FB530D">
        <w:rPr>
          <w:rFonts w:ascii="Times New Roman" w:hAnsi="Times New Roman" w:cs="Times New Roman"/>
          <w:sz w:val="24"/>
          <w:szCs w:val="24"/>
          <w:lang w:eastAsia="ru-RU"/>
        </w:rPr>
        <w:t xml:space="preserve">ОУ «Средняя общеобразовательная школа </w:t>
      </w:r>
      <w:r w:rsidR="00FB530D">
        <w:rPr>
          <w:rFonts w:ascii="Times New Roman" w:hAnsi="Times New Roman" w:cs="Times New Roman"/>
          <w:sz w:val="24"/>
          <w:szCs w:val="24"/>
          <w:lang w:eastAsia="ru-RU"/>
        </w:rPr>
        <w:t>«Эстет-центр М</w:t>
      </w:r>
      <w:r w:rsidRPr="00FB530D">
        <w:rPr>
          <w:rFonts w:ascii="Times New Roman" w:hAnsi="Times New Roman" w:cs="Times New Roman"/>
          <w:sz w:val="24"/>
          <w:szCs w:val="24"/>
          <w:lang w:eastAsia="ru-RU"/>
        </w:rPr>
        <w:t>» (далее – Школа) составлено в соответствии с Федеральным Законом № 273-ФЗ «Об образовании в Российской Федерации» ст. 2, 30 и Федеральными государственными образовательными стандартами.</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xml:space="preserve">1.2. Настоящее Положение устанавливает порядок разработки и требования к структуре, содержанию и оформлению, а также процедуру согласования, утверждения и хранения фонда оценочно-методических средств (далее – ФОС) для контроля </w:t>
      </w:r>
      <w:proofErr w:type="spellStart"/>
      <w:r w:rsidRPr="00FB530D">
        <w:rPr>
          <w:rFonts w:ascii="Times New Roman" w:hAnsi="Times New Roman" w:cs="Times New Roman"/>
          <w:sz w:val="24"/>
          <w:szCs w:val="24"/>
          <w:lang w:eastAsia="ru-RU"/>
        </w:rPr>
        <w:t>сформированности</w:t>
      </w:r>
      <w:proofErr w:type="spellEnd"/>
      <w:r w:rsidRPr="00FB530D">
        <w:rPr>
          <w:rFonts w:ascii="Times New Roman" w:hAnsi="Times New Roman" w:cs="Times New Roman"/>
          <w:sz w:val="24"/>
          <w:szCs w:val="24"/>
          <w:lang w:eastAsia="ru-RU"/>
        </w:rPr>
        <w:t xml:space="preserve"> знаний, </w:t>
      </w:r>
      <w:proofErr w:type="gramStart"/>
      <w:r w:rsidRPr="00FB530D">
        <w:rPr>
          <w:rFonts w:ascii="Times New Roman" w:hAnsi="Times New Roman" w:cs="Times New Roman"/>
          <w:sz w:val="24"/>
          <w:szCs w:val="24"/>
          <w:lang w:eastAsia="ru-RU"/>
        </w:rPr>
        <w:t>умений</w:t>
      </w:r>
      <w:proofErr w:type="gramEnd"/>
      <w:r w:rsidRPr="00FB530D">
        <w:rPr>
          <w:rFonts w:ascii="Times New Roman" w:hAnsi="Times New Roman" w:cs="Times New Roman"/>
          <w:sz w:val="24"/>
          <w:szCs w:val="24"/>
          <w:lang w:eastAsia="ru-RU"/>
        </w:rPr>
        <w:t xml:space="preserve"> обучающихся по учебным дисциплинам, реализуемых в Школе.</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1.3. Фонд оценочно-методических средств является составной частью основной образовательной программы Школы.</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 Задачи фонда оценочных и методических средств</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2.1. В соответствии с ФГОС фонд оценочно-методических средств является составной частью нормативно-методического обеспечения системы оценки качества освоения обучающимися ОП. Оценка качества освоения обучающимися основных образовательных программ включает текущий контроль успеваемости, промежуточную и государственную итоговую аттестацию обучающихся.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2.2. В соответствии с требованиями ФГОС для аттестации обучающихся на соответствие их персональных достижений поэтапным требованиям соответствующей образовательной программы создаются настоящие ФОС для проведения текущего контроля успеваемости и промежуточной аттестации обучающихся.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2.2.1. Текущий контроль успеваемости осуществляется учителями на протяжении всего учебного года и осуществляет проверку знаний у</w:t>
      </w:r>
      <w:r w:rsidR="00FB530D">
        <w:rPr>
          <w:rFonts w:ascii="Times New Roman" w:hAnsi="Times New Roman" w:cs="Times New Roman"/>
          <w:sz w:val="24"/>
          <w:szCs w:val="24"/>
          <w:lang w:eastAsia="ru-RU"/>
        </w:rPr>
        <w:t>чащихся в соответствии с рабочей</w:t>
      </w:r>
      <w:r w:rsidRPr="00FB530D">
        <w:rPr>
          <w:rFonts w:ascii="Times New Roman" w:hAnsi="Times New Roman" w:cs="Times New Roman"/>
          <w:sz w:val="24"/>
          <w:szCs w:val="24"/>
          <w:lang w:eastAsia="ru-RU"/>
        </w:rPr>
        <w:t xml:space="preserve"> программой.</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2.2.2. Промежуточная аттестация по итогам года учащихся 1- 4 классов проводится по предмету за определенный уровень образования в конце учебного года.</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2.3. Фонд оценочных средств должен формироваться на основе ключевых принципов оценивания: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w:t>
      </w:r>
      <w:proofErr w:type="spellStart"/>
      <w:r w:rsidRPr="00FB530D">
        <w:rPr>
          <w:rFonts w:ascii="Times New Roman" w:hAnsi="Times New Roman" w:cs="Times New Roman"/>
          <w:i/>
          <w:iCs/>
          <w:sz w:val="24"/>
          <w:szCs w:val="24"/>
          <w:lang w:eastAsia="ru-RU"/>
        </w:rPr>
        <w:t>валидность</w:t>
      </w:r>
      <w:proofErr w:type="spellEnd"/>
      <w:r w:rsidRPr="00FB530D">
        <w:rPr>
          <w:rFonts w:ascii="Times New Roman" w:hAnsi="Times New Roman" w:cs="Times New Roman"/>
          <w:i/>
          <w:iCs/>
          <w:sz w:val="24"/>
          <w:szCs w:val="24"/>
          <w:lang w:eastAsia="ru-RU"/>
        </w:rPr>
        <w:t>:</w:t>
      </w:r>
      <w:r w:rsidRPr="00FB530D">
        <w:rPr>
          <w:rFonts w:ascii="Times New Roman" w:hAnsi="Times New Roman" w:cs="Times New Roman"/>
          <w:sz w:val="24"/>
          <w:szCs w:val="24"/>
          <w:lang w:eastAsia="ru-RU"/>
        </w:rPr>
        <w:t> объекты оценки должны соответствовать поставленным целям обучения;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w:t>
      </w:r>
      <w:r w:rsidRPr="00FB530D">
        <w:rPr>
          <w:rFonts w:ascii="Times New Roman" w:hAnsi="Times New Roman" w:cs="Times New Roman"/>
          <w:i/>
          <w:iCs/>
          <w:sz w:val="24"/>
          <w:szCs w:val="24"/>
          <w:lang w:eastAsia="ru-RU"/>
        </w:rPr>
        <w:t>надежность:</w:t>
      </w:r>
      <w:r w:rsidRPr="00FB530D">
        <w:rPr>
          <w:rFonts w:ascii="Times New Roman" w:hAnsi="Times New Roman" w:cs="Times New Roman"/>
          <w:sz w:val="24"/>
          <w:szCs w:val="24"/>
          <w:lang w:eastAsia="ru-RU"/>
        </w:rPr>
        <w:t> использование единообразных показателей и критериев для оценивания достижений;</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w:t>
      </w:r>
      <w:r w:rsidRPr="00FB530D">
        <w:rPr>
          <w:rFonts w:ascii="Times New Roman" w:hAnsi="Times New Roman" w:cs="Times New Roman"/>
          <w:i/>
          <w:iCs/>
          <w:sz w:val="24"/>
          <w:szCs w:val="24"/>
          <w:lang w:eastAsia="ru-RU"/>
        </w:rPr>
        <w:t>объективность:</w:t>
      </w:r>
      <w:r w:rsidRPr="00FB530D">
        <w:rPr>
          <w:rFonts w:ascii="Times New Roman" w:hAnsi="Times New Roman" w:cs="Times New Roman"/>
          <w:sz w:val="24"/>
          <w:szCs w:val="24"/>
          <w:lang w:eastAsia="ru-RU"/>
        </w:rPr>
        <w:t> получение объективных и достоверных результатов при проведении контроля с различными целями.</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2.4. Основными требованиями, предъявляемыми к ФОС, являются: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xml:space="preserve">- </w:t>
      </w:r>
      <w:proofErr w:type="spellStart"/>
      <w:r w:rsidRPr="00FB530D">
        <w:rPr>
          <w:rFonts w:ascii="Times New Roman" w:hAnsi="Times New Roman" w:cs="Times New Roman"/>
          <w:sz w:val="24"/>
          <w:szCs w:val="24"/>
          <w:lang w:eastAsia="ru-RU"/>
        </w:rPr>
        <w:t>интегративность</w:t>
      </w:r>
      <w:proofErr w:type="spellEnd"/>
      <w:r w:rsidRPr="00FB530D">
        <w:rPr>
          <w:rFonts w:ascii="Times New Roman" w:hAnsi="Times New Roman" w:cs="Times New Roman"/>
          <w:sz w:val="24"/>
          <w:szCs w:val="24"/>
          <w:lang w:eastAsia="ru-RU"/>
        </w:rPr>
        <w:t>;</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проблемно-</w:t>
      </w:r>
      <w:proofErr w:type="spellStart"/>
      <w:r w:rsidRPr="00FB530D">
        <w:rPr>
          <w:rFonts w:ascii="Times New Roman" w:hAnsi="Times New Roman" w:cs="Times New Roman"/>
          <w:sz w:val="24"/>
          <w:szCs w:val="24"/>
          <w:lang w:eastAsia="ru-RU"/>
        </w:rPr>
        <w:t>деятельностный</w:t>
      </w:r>
      <w:proofErr w:type="spellEnd"/>
      <w:r w:rsidRPr="00FB530D">
        <w:rPr>
          <w:rFonts w:ascii="Times New Roman" w:hAnsi="Times New Roman" w:cs="Times New Roman"/>
          <w:sz w:val="24"/>
          <w:szCs w:val="24"/>
          <w:lang w:eastAsia="ru-RU"/>
        </w:rPr>
        <w:t xml:space="preserve"> характер;</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связь критериев с планируемыми результатами;</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экспертиза в профессиональном сообществе.</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3. Разработка фонда оценочных средств</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3.1. Фонды оценочных средств разрабатываются по предметной области, реализуемой в Школе;</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lastRenderedPageBreak/>
        <w:t>3.2. Фонд оценочных средств по отдельной области состоит из комплектов контрольно-оценочных средств (далее - КОС) по каждому учебному предмету и методических средств.</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xml:space="preserve">3.3.Общее руководство разработкой фондов оценочных средств осуществляет заместитель </w:t>
      </w:r>
      <w:r w:rsidR="00FB530D">
        <w:rPr>
          <w:rFonts w:ascii="Times New Roman" w:hAnsi="Times New Roman" w:cs="Times New Roman"/>
          <w:sz w:val="24"/>
          <w:szCs w:val="24"/>
          <w:lang w:eastAsia="ru-RU"/>
        </w:rPr>
        <w:t>директора по учебно-методическ</w:t>
      </w:r>
      <w:r w:rsidRPr="00FB530D">
        <w:rPr>
          <w:rFonts w:ascii="Times New Roman" w:hAnsi="Times New Roman" w:cs="Times New Roman"/>
          <w:sz w:val="24"/>
          <w:szCs w:val="24"/>
          <w:lang w:eastAsia="ru-RU"/>
        </w:rPr>
        <w:t>ой работе.</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3.4. Непосредственным исполнителем разработки комплекта контрольно-оценочных средств по учебным предметам является учитель.</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Комплект КОС может разрабатываться коллективом учителей.</w:t>
      </w:r>
    </w:p>
    <w:p w:rsidR="002C6B45" w:rsidRPr="00FB530D" w:rsidRDefault="00FB530D" w:rsidP="00FB530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3.5</w:t>
      </w:r>
      <w:r w:rsidR="002C6B45" w:rsidRPr="00FB530D">
        <w:rPr>
          <w:rFonts w:ascii="Times New Roman" w:hAnsi="Times New Roman" w:cs="Times New Roman"/>
          <w:sz w:val="24"/>
          <w:szCs w:val="24"/>
          <w:lang w:eastAsia="ru-RU"/>
        </w:rPr>
        <w:t>. При составлении, согласовании и утверждении комплекта КОС должно быть обеспечено его соответствие:</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Федеральному государственному образовательному стандарту;</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образовательной программе и учебному плану;</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рабочей программе учебного предмета в соответствии с ФГОС;</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образовательным технологиям, используемым в образовательном процессе.</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4. Структура и содержание фонда оценочных средств</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4.1. Оценочные средства, сопровождающие реализацию образовательной программы, должны быть разработаны для проверки качества формирования компетенций и являться действенным средством не только оценки, но и обучения.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4.2. Структурными элементами фонда оценочных средств являются комплекты контрольно-оценочных средств, разработанные по каждому учебному предмету, входяще</w:t>
      </w:r>
      <w:r w:rsidR="00BB60BE">
        <w:rPr>
          <w:rFonts w:ascii="Times New Roman" w:hAnsi="Times New Roman" w:cs="Times New Roman"/>
          <w:sz w:val="24"/>
          <w:szCs w:val="24"/>
          <w:lang w:eastAsia="ru-RU"/>
        </w:rPr>
        <w:t>му</w:t>
      </w:r>
      <w:r w:rsidRPr="00FB530D">
        <w:rPr>
          <w:rFonts w:ascii="Times New Roman" w:hAnsi="Times New Roman" w:cs="Times New Roman"/>
          <w:sz w:val="24"/>
          <w:szCs w:val="24"/>
          <w:lang w:eastAsia="ru-RU"/>
        </w:rPr>
        <w:t xml:space="preserve"> в учебный план в соответствии с ФГОС.</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4.3. Если один и тот же учебный предмет с одинаковыми требованиями к ее содержанию преподается различными учителями, то по ней создается единый комплект контрольно-оценочных средств.</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4.4. Структурными элементами комплекта контрольно-оценочных средств (КОС) по учебным предметам являются: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1)    Положение о формах, периодичности и порядке текущего контроля успеваемости и промежуточной аттестации обучающихся;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    Нормы оценок;</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3)    Контрольно-оценочные материалы для проведения промежуточной аттестации.</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4.5. Структурными элементами комплекта контрольно-оценочных средств по учебным предметам являются: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1)    Общие положения;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    Оценка освоения умений и знаний (типовые задания);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3)    Контрольно-оценочные материалы для итоговой аттестации по предмету.</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xml:space="preserve">4.6. Комплекты контрольно-оценочных средств по каждому учебному предмету включают в себя </w:t>
      </w:r>
      <w:proofErr w:type="spellStart"/>
      <w:r w:rsidRPr="00FB530D">
        <w:rPr>
          <w:rFonts w:ascii="Times New Roman" w:hAnsi="Times New Roman" w:cs="Times New Roman"/>
          <w:sz w:val="24"/>
          <w:szCs w:val="24"/>
          <w:lang w:eastAsia="ru-RU"/>
        </w:rPr>
        <w:t>контрольно</w:t>
      </w:r>
      <w:proofErr w:type="spellEnd"/>
      <w:r w:rsidRPr="00FB530D">
        <w:rPr>
          <w:rFonts w:ascii="Times New Roman" w:hAnsi="Times New Roman" w:cs="Times New Roman"/>
          <w:sz w:val="24"/>
          <w:szCs w:val="24"/>
          <w:lang w:eastAsia="ru-RU"/>
        </w:rPr>
        <w:t xml:space="preserve"> - измерительные материалы (КИМ), позволяющие оценить знания, умения и уровень приобретенных компетенций. Эти материалы оформляются в виде приложений с заданиями для оценки освоения образовательных программ. Каждый оценочны</w:t>
      </w:r>
      <w:r w:rsidR="00844DF3">
        <w:rPr>
          <w:rFonts w:ascii="Times New Roman" w:hAnsi="Times New Roman" w:cs="Times New Roman"/>
          <w:sz w:val="24"/>
          <w:szCs w:val="24"/>
          <w:lang w:eastAsia="ru-RU"/>
        </w:rPr>
        <w:t>й</w:t>
      </w:r>
      <w:r w:rsidRPr="00FB530D">
        <w:rPr>
          <w:rFonts w:ascii="Times New Roman" w:hAnsi="Times New Roman" w:cs="Times New Roman"/>
          <w:sz w:val="24"/>
          <w:szCs w:val="24"/>
          <w:lang w:eastAsia="ru-RU"/>
        </w:rPr>
        <w:t xml:space="preserve"> материал (задания) должен обеспечивать проверку освоения конкретных компетенций и (или) их элементов: знаний, умений.</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4.7. Стандартизированные задания тестовой формы для проведения промежуточной аттестации оформляются с учетом следующих требований:</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xml:space="preserve">1)    текстовый редактор MS </w:t>
      </w:r>
      <w:proofErr w:type="spellStart"/>
      <w:r w:rsidRPr="00FB530D">
        <w:rPr>
          <w:rFonts w:ascii="Times New Roman" w:hAnsi="Times New Roman" w:cs="Times New Roman"/>
          <w:sz w:val="24"/>
          <w:szCs w:val="24"/>
          <w:lang w:eastAsia="ru-RU"/>
        </w:rPr>
        <w:t>Word</w:t>
      </w:r>
      <w:proofErr w:type="spellEnd"/>
      <w:r w:rsidRPr="00FB530D">
        <w:rPr>
          <w:rFonts w:ascii="Times New Roman" w:hAnsi="Times New Roman" w:cs="Times New Roman"/>
          <w:sz w:val="24"/>
          <w:szCs w:val="24"/>
          <w:lang w:eastAsia="ru-RU"/>
        </w:rPr>
        <w:t xml:space="preserve">, формат файла – </w:t>
      </w:r>
      <w:proofErr w:type="spellStart"/>
      <w:r w:rsidRPr="00FB530D">
        <w:rPr>
          <w:rFonts w:ascii="Times New Roman" w:hAnsi="Times New Roman" w:cs="Times New Roman"/>
          <w:sz w:val="24"/>
          <w:szCs w:val="24"/>
          <w:lang w:eastAsia="ru-RU"/>
        </w:rPr>
        <w:t>doc</w:t>
      </w:r>
      <w:proofErr w:type="spellEnd"/>
      <w:r w:rsidRPr="00FB530D">
        <w:rPr>
          <w:rFonts w:ascii="Times New Roman" w:hAnsi="Times New Roman" w:cs="Times New Roman"/>
          <w:sz w:val="24"/>
          <w:szCs w:val="24"/>
          <w:lang w:eastAsia="ru-RU"/>
        </w:rPr>
        <w:t>;</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2)    текст файла с набором заданий по теме должен иметь специальную разметку, в которой различаются: текст задания, верный ответ;</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3)    в комплекте тестовых заданий желательно использовать все формы тестовых заданий, а именно: выбор одного варианта ответа из предложенного множества, выбор нескольких верных вариантов ответа из предложенного множества, задания на установление соответствия, задание на установление правильной последовательности, задание на заполнение пропущенного ключевого слова (открытая форма задания), графическая форма тестового задания;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4)    на каждый проверяемый учебный элемент по теме должно быть не менее одного тестового задания.</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lastRenderedPageBreak/>
        <w:t>4.8. Комплект других оценочных материалов (типовых заданий, нестандартных заданий, практические задания и т.п.) должен быть структурирован в соответствии с содержанием рабочей программы учебного предмета.</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5. Процедура экспертизы и согласования фонда оценочных средств</w:t>
      </w:r>
    </w:p>
    <w:p w:rsidR="002C6B45" w:rsidRPr="00FB530D" w:rsidRDefault="00BB60BE" w:rsidP="00FB530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5.1</w:t>
      </w:r>
      <w:r w:rsidR="002C6B45" w:rsidRPr="00FB530D">
        <w:rPr>
          <w:rFonts w:ascii="Times New Roman" w:hAnsi="Times New Roman" w:cs="Times New Roman"/>
          <w:sz w:val="24"/>
          <w:szCs w:val="24"/>
          <w:lang w:eastAsia="ru-RU"/>
        </w:rPr>
        <w:t>. Комплект контрольно-оценочных средств (КОС) по учебным предметам рассматриваются на педагогическом совете.</w:t>
      </w:r>
    </w:p>
    <w:p w:rsidR="002C6B45" w:rsidRPr="00FB530D" w:rsidRDefault="00BB60BE" w:rsidP="00FB530D">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5.2</w:t>
      </w:r>
      <w:r w:rsidR="002C6B45" w:rsidRPr="00FB530D">
        <w:rPr>
          <w:rFonts w:ascii="Times New Roman" w:hAnsi="Times New Roman" w:cs="Times New Roman"/>
          <w:sz w:val="24"/>
          <w:szCs w:val="24"/>
          <w:lang w:eastAsia="ru-RU"/>
        </w:rPr>
        <w:t>. Комплект контрольно-оценочных средств (КОС) утверждается директором Школы.</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xml:space="preserve">5.4. Решение об изменении, включении новых оценочных средств в ФОС принимается на заседании </w:t>
      </w:r>
      <w:r w:rsidR="00BB60BE">
        <w:rPr>
          <w:rFonts w:ascii="Times New Roman" w:hAnsi="Times New Roman" w:cs="Times New Roman"/>
          <w:sz w:val="24"/>
          <w:szCs w:val="24"/>
          <w:lang w:eastAsia="ru-RU"/>
        </w:rPr>
        <w:t>педагоги</w:t>
      </w:r>
      <w:r w:rsidRPr="00FB530D">
        <w:rPr>
          <w:rFonts w:ascii="Times New Roman" w:hAnsi="Times New Roman" w:cs="Times New Roman"/>
          <w:sz w:val="24"/>
          <w:szCs w:val="24"/>
          <w:lang w:eastAsia="ru-RU"/>
        </w:rPr>
        <w:t>ческого совета.</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6. Ответственность за разработку и хранение фонда оценочных средств</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6.1. Печатный экземпляр комплекта контрольно-оценочных средств по учебным предметам входит в состав комплекта документов образовательной программы.</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6.2. ФОС, реализуемый в Школе, является собственностью Школы.</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6.3. Авторы-разработчики несут ответственность за нераспространение контрольно-оценочн</w:t>
      </w:r>
      <w:r w:rsidR="00BB60BE">
        <w:rPr>
          <w:rFonts w:ascii="Times New Roman" w:hAnsi="Times New Roman" w:cs="Times New Roman"/>
          <w:sz w:val="24"/>
          <w:szCs w:val="24"/>
          <w:lang w:eastAsia="ru-RU"/>
        </w:rPr>
        <w:t>ых материалов среди обучающихся</w:t>
      </w:r>
      <w:r w:rsidRPr="00FB530D">
        <w:rPr>
          <w:rFonts w:ascii="Times New Roman" w:hAnsi="Times New Roman" w:cs="Times New Roman"/>
          <w:sz w:val="24"/>
          <w:szCs w:val="24"/>
          <w:lang w:eastAsia="ru-RU"/>
        </w:rPr>
        <w:t>.</w:t>
      </w:r>
    </w:p>
    <w:p w:rsidR="002C6B45" w:rsidRPr="00FB530D" w:rsidRDefault="002C6B45" w:rsidP="00FB530D">
      <w:pPr>
        <w:pStyle w:val="a3"/>
        <w:jc w:val="both"/>
        <w:rPr>
          <w:rFonts w:ascii="Times New Roman" w:hAnsi="Times New Roman" w:cs="Times New Roman"/>
          <w:sz w:val="24"/>
          <w:szCs w:val="24"/>
          <w:lang w:eastAsia="ru-RU"/>
        </w:rPr>
      </w:pPr>
      <w:r w:rsidRPr="00FB530D">
        <w:rPr>
          <w:rFonts w:ascii="Times New Roman" w:hAnsi="Times New Roman" w:cs="Times New Roman"/>
          <w:sz w:val="24"/>
          <w:szCs w:val="24"/>
          <w:lang w:eastAsia="ru-RU"/>
        </w:rPr>
        <w:t xml:space="preserve">6.4. Электронный вариант фонда оценочных средств предоставляется учителем заместителю директора по </w:t>
      </w:r>
      <w:r w:rsidR="00BB60BE">
        <w:rPr>
          <w:rFonts w:ascii="Times New Roman" w:hAnsi="Times New Roman" w:cs="Times New Roman"/>
          <w:sz w:val="24"/>
          <w:szCs w:val="24"/>
          <w:lang w:eastAsia="ru-RU"/>
        </w:rPr>
        <w:t>УМ</w:t>
      </w:r>
      <w:r w:rsidRPr="00FB530D">
        <w:rPr>
          <w:rFonts w:ascii="Times New Roman" w:hAnsi="Times New Roman" w:cs="Times New Roman"/>
          <w:sz w:val="24"/>
          <w:szCs w:val="24"/>
          <w:lang w:eastAsia="ru-RU"/>
        </w:rPr>
        <w:t>Р.</w:t>
      </w:r>
    </w:p>
    <w:p w:rsidR="00784C42" w:rsidRPr="00FB530D" w:rsidRDefault="00784C42" w:rsidP="00FB530D">
      <w:pPr>
        <w:pStyle w:val="a3"/>
        <w:jc w:val="both"/>
        <w:rPr>
          <w:rFonts w:ascii="Times New Roman" w:hAnsi="Times New Roman" w:cs="Times New Roman"/>
          <w:sz w:val="24"/>
          <w:szCs w:val="24"/>
        </w:rPr>
      </w:pPr>
    </w:p>
    <w:sectPr w:rsidR="00784C42" w:rsidRPr="00FB530D" w:rsidSect="00FB530D">
      <w:footerReference w:type="default" r:id="rId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5A9" w:rsidRDefault="00BC25A9" w:rsidP="00FB530D">
      <w:pPr>
        <w:spacing w:after="0" w:line="240" w:lineRule="auto"/>
      </w:pPr>
      <w:r>
        <w:separator/>
      </w:r>
    </w:p>
  </w:endnote>
  <w:endnote w:type="continuationSeparator" w:id="0">
    <w:p w:rsidR="00BC25A9" w:rsidRDefault="00BC25A9" w:rsidP="00FB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702121"/>
      <w:docPartObj>
        <w:docPartGallery w:val="Page Numbers (Bottom of Page)"/>
        <w:docPartUnique/>
      </w:docPartObj>
    </w:sdtPr>
    <w:sdtEndPr/>
    <w:sdtContent>
      <w:p w:rsidR="00FB530D" w:rsidRDefault="00FB530D">
        <w:pPr>
          <w:pStyle w:val="a6"/>
          <w:jc w:val="right"/>
        </w:pPr>
        <w:r>
          <w:fldChar w:fldCharType="begin"/>
        </w:r>
        <w:r>
          <w:instrText>PAGE   \* MERGEFORMAT</w:instrText>
        </w:r>
        <w:r>
          <w:fldChar w:fldCharType="separate"/>
        </w:r>
        <w:r w:rsidR="00DD7E21">
          <w:rPr>
            <w:noProof/>
          </w:rPr>
          <w:t>3</w:t>
        </w:r>
        <w:r>
          <w:fldChar w:fldCharType="end"/>
        </w:r>
      </w:p>
    </w:sdtContent>
  </w:sdt>
  <w:p w:rsidR="00FB530D" w:rsidRDefault="00FB53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5A9" w:rsidRDefault="00BC25A9" w:rsidP="00FB530D">
      <w:pPr>
        <w:spacing w:after="0" w:line="240" w:lineRule="auto"/>
      </w:pPr>
      <w:r>
        <w:separator/>
      </w:r>
    </w:p>
  </w:footnote>
  <w:footnote w:type="continuationSeparator" w:id="0">
    <w:p w:rsidR="00BC25A9" w:rsidRDefault="00BC25A9" w:rsidP="00FB53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60805"/>
    <w:multiLevelType w:val="multilevel"/>
    <w:tmpl w:val="91505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F9"/>
    <w:rsid w:val="002C6B45"/>
    <w:rsid w:val="00784C42"/>
    <w:rsid w:val="00844DF3"/>
    <w:rsid w:val="008E0CCD"/>
    <w:rsid w:val="00BB60BE"/>
    <w:rsid w:val="00BC25A9"/>
    <w:rsid w:val="00BC4B3C"/>
    <w:rsid w:val="00D008F9"/>
    <w:rsid w:val="00DD7E21"/>
    <w:rsid w:val="00FB5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7FDD1-8701-4848-94A7-C52E527E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530D"/>
    <w:pPr>
      <w:spacing w:after="0" w:line="240" w:lineRule="auto"/>
    </w:pPr>
  </w:style>
  <w:style w:type="paragraph" w:styleId="a4">
    <w:name w:val="header"/>
    <w:basedOn w:val="a"/>
    <w:link w:val="a5"/>
    <w:uiPriority w:val="99"/>
    <w:unhideWhenUsed/>
    <w:rsid w:val="00FB5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530D"/>
  </w:style>
  <w:style w:type="paragraph" w:styleId="a6">
    <w:name w:val="footer"/>
    <w:basedOn w:val="a"/>
    <w:link w:val="a7"/>
    <w:uiPriority w:val="99"/>
    <w:unhideWhenUsed/>
    <w:rsid w:val="00FB5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B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14630">
      <w:bodyDiv w:val="1"/>
      <w:marLeft w:val="0"/>
      <w:marRight w:val="0"/>
      <w:marTop w:val="0"/>
      <w:marBottom w:val="0"/>
      <w:divBdr>
        <w:top w:val="none" w:sz="0" w:space="0" w:color="auto"/>
        <w:left w:val="none" w:sz="0" w:space="0" w:color="auto"/>
        <w:bottom w:val="none" w:sz="0" w:space="0" w:color="auto"/>
        <w:right w:val="none" w:sz="0" w:space="0" w:color="auto"/>
      </w:divBdr>
      <w:divsChild>
        <w:div w:id="219096972">
          <w:marLeft w:val="0"/>
          <w:marRight w:val="0"/>
          <w:marTop w:val="0"/>
          <w:marBottom w:val="0"/>
          <w:divBdr>
            <w:top w:val="none" w:sz="0" w:space="0" w:color="auto"/>
            <w:left w:val="none" w:sz="0" w:space="0" w:color="auto"/>
            <w:bottom w:val="none" w:sz="0" w:space="0" w:color="auto"/>
            <w:right w:val="none" w:sz="0" w:space="0" w:color="auto"/>
          </w:divBdr>
          <w:divsChild>
            <w:div w:id="1921477056">
              <w:marLeft w:val="0"/>
              <w:marRight w:val="0"/>
              <w:marTop w:val="0"/>
              <w:marBottom w:val="0"/>
              <w:divBdr>
                <w:top w:val="none" w:sz="0" w:space="0" w:color="auto"/>
                <w:left w:val="none" w:sz="0" w:space="0" w:color="auto"/>
                <w:bottom w:val="none" w:sz="0" w:space="0" w:color="auto"/>
                <w:right w:val="none" w:sz="0" w:space="0" w:color="auto"/>
              </w:divBdr>
              <w:divsChild>
                <w:div w:id="530846015">
                  <w:marLeft w:val="0"/>
                  <w:marRight w:val="0"/>
                  <w:marTop w:val="0"/>
                  <w:marBottom w:val="0"/>
                  <w:divBdr>
                    <w:top w:val="none" w:sz="0" w:space="0" w:color="auto"/>
                    <w:left w:val="none" w:sz="0" w:space="0" w:color="auto"/>
                    <w:bottom w:val="none" w:sz="0" w:space="0" w:color="auto"/>
                    <w:right w:val="none" w:sz="0" w:space="0" w:color="auto"/>
                  </w:divBdr>
                  <w:divsChild>
                    <w:div w:id="720834502">
                      <w:marLeft w:val="0"/>
                      <w:marRight w:val="0"/>
                      <w:marTop w:val="0"/>
                      <w:marBottom w:val="0"/>
                      <w:divBdr>
                        <w:top w:val="none" w:sz="0" w:space="0" w:color="auto"/>
                        <w:left w:val="none" w:sz="0" w:space="0" w:color="auto"/>
                        <w:bottom w:val="none" w:sz="0" w:space="0" w:color="auto"/>
                        <w:right w:val="none" w:sz="0" w:space="0" w:color="auto"/>
                      </w:divBdr>
                      <w:divsChild>
                        <w:div w:id="4246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8180">
                  <w:marLeft w:val="0"/>
                  <w:marRight w:val="0"/>
                  <w:marTop w:val="0"/>
                  <w:marBottom w:val="0"/>
                  <w:divBdr>
                    <w:top w:val="none" w:sz="0" w:space="0" w:color="auto"/>
                    <w:left w:val="none" w:sz="0" w:space="0" w:color="auto"/>
                    <w:bottom w:val="none" w:sz="0" w:space="0" w:color="auto"/>
                    <w:right w:val="none" w:sz="0" w:space="0" w:color="auto"/>
                  </w:divBdr>
                  <w:divsChild>
                    <w:div w:id="13475130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6</cp:revision>
  <dcterms:created xsi:type="dcterms:W3CDTF">2018-09-25T18:30:00Z</dcterms:created>
  <dcterms:modified xsi:type="dcterms:W3CDTF">2023-07-15T00:41:00Z</dcterms:modified>
</cp:coreProperties>
</file>